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71" w:rsidRDefault="003F1871" w:rsidP="003F1871">
      <w:pPr>
        <w:jc w:val="center"/>
        <w:rPr>
          <w:rFonts w:ascii="Arial" w:hAnsi="Arial" w:cs="Arial"/>
          <w:b/>
          <w:sz w:val="28"/>
          <w:szCs w:val="28"/>
        </w:rPr>
      </w:pPr>
    </w:p>
    <w:p w:rsidR="001A1935" w:rsidRPr="0024756B" w:rsidRDefault="003E1218" w:rsidP="003F1871">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simplePos x="0" y="0"/>
            <wp:positionH relativeFrom="column">
              <wp:posOffset>-4857750</wp:posOffset>
            </wp:positionH>
            <wp:positionV relativeFrom="paragraph">
              <wp:posOffset>-685800</wp:posOffset>
            </wp:positionV>
            <wp:extent cx="5731510" cy="94297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31510" cy="942975"/>
                    </a:xfrm>
                    <a:prstGeom prst="rect">
                      <a:avLst/>
                    </a:prstGeom>
                    <a:noFill/>
                    <a:ln w="9525">
                      <a:noFill/>
                      <a:miter lim="800000"/>
                      <a:headEnd/>
                      <a:tailEnd/>
                    </a:ln>
                  </pic:spPr>
                </pic:pic>
              </a:graphicData>
            </a:graphic>
          </wp:anchor>
        </w:drawing>
      </w:r>
      <w:r>
        <w:rPr>
          <w:rFonts w:ascii="Arial" w:hAnsi="Arial" w:cs="Arial"/>
          <w:b/>
          <w:noProof/>
          <w:sz w:val="28"/>
          <w:szCs w:val="28"/>
          <w:lang w:eastAsia="en-GB"/>
        </w:rPr>
        <w:drawing>
          <wp:anchor distT="0" distB="0" distL="114300" distR="114300" simplePos="0" relativeHeight="251658240" behindDoc="1" locked="0" layoutInCell="1" allowOverlap="1">
            <wp:simplePos x="0" y="0"/>
            <wp:positionH relativeFrom="column">
              <wp:posOffset>552450</wp:posOffset>
            </wp:positionH>
            <wp:positionV relativeFrom="paragraph">
              <wp:posOffset>-685800</wp:posOffset>
            </wp:positionV>
            <wp:extent cx="5731510" cy="9429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1510" cy="942975"/>
                    </a:xfrm>
                    <a:prstGeom prst="rect">
                      <a:avLst/>
                    </a:prstGeom>
                    <a:noFill/>
                    <a:ln w="9525">
                      <a:noFill/>
                      <a:miter lim="800000"/>
                      <a:headEnd/>
                      <a:tailEnd/>
                    </a:ln>
                  </pic:spPr>
                </pic:pic>
              </a:graphicData>
            </a:graphic>
          </wp:anchor>
        </w:drawing>
      </w:r>
      <w:r w:rsidR="001A1935" w:rsidRPr="0024756B">
        <w:rPr>
          <w:rFonts w:ascii="Arial" w:hAnsi="Arial" w:cs="Arial"/>
          <w:b/>
          <w:sz w:val="28"/>
          <w:szCs w:val="28"/>
        </w:rPr>
        <w:t>BDSL Volunteer Agreement</w:t>
      </w:r>
    </w:p>
    <w:p w:rsidR="001A1935" w:rsidRPr="007A3835" w:rsidRDefault="001A1935" w:rsidP="001A1935">
      <w:pPr>
        <w:rPr>
          <w:rFonts w:ascii="Arial" w:hAnsi="Arial" w:cs="Arial"/>
        </w:rPr>
      </w:pPr>
      <w:r w:rsidRPr="007A3835">
        <w:rPr>
          <w:rFonts w:ascii="Arial" w:hAnsi="Arial" w:cs="Arial"/>
        </w:rPr>
        <w:t xml:space="preserve">Volunteers are an important and valued part of BDSL. We hope that you enjoy volunteering with us and feel a full part of our team. </w:t>
      </w:r>
    </w:p>
    <w:p w:rsidR="001A1935" w:rsidRPr="007A3835" w:rsidRDefault="001A1935" w:rsidP="001A1935">
      <w:pPr>
        <w:rPr>
          <w:rFonts w:ascii="Arial" w:hAnsi="Arial" w:cs="Arial"/>
        </w:rPr>
      </w:pPr>
      <w:r w:rsidRPr="007A3835">
        <w:rPr>
          <w:rFonts w:ascii="Arial" w:hAnsi="Arial" w:cs="Arial"/>
        </w:rPr>
        <w:t xml:space="preserve">This agreement tells you what you can expect from us, and what we hope from you. </w:t>
      </w:r>
    </w:p>
    <w:p w:rsidR="001A1935" w:rsidRPr="007A3835" w:rsidRDefault="001A1935" w:rsidP="001A1935">
      <w:pPr>
        <w:rPr>
          <w:rFonts w:ascii="Arial" w:hAnsi="Arial" w:cs="Arial"/>
          <w:b/>
          <w:bCs/>
        </w:rPr>
      </w:pPr>
      <w:r w:rsidRPr="007A3835">
        <w:rPr>
          <w:rFonts w:ascii="Arial" w:hAnsi="Arial" w:cs="Arial"/>
          <w:b/>
          <w:bCs/>
        </w:rPr>
        <w:t>Your Volunteer role</w:t>
      </w:r>
    </w:p>
    <w:p w:rsidR="001A1935" w:rsidRPr="007A3835" w:rsidRDefault="001A1935" w:rsidP="001A1935">
      <w:pPr>
        <w:rPr>
          <w:rFonts w:ascii="Arial" w:hAnsi="Arial" w:cs="Arial"/>
        </w:rPr>
      </w:pPr>
      <w:r w:rsidRPr="007A3835">
        <w:rPr>
          <w:rFonts w:ascii="Arial" w:hAnsi="Arial" w:cs="Arial"/>
        </w:rPr>
        <w:t>Your role as a volunteer is</w:t>
      </w:r>
    </w:p>
    <w:p w:rsidR="001A1935" w:rsidRPr="007A3835" w:rsidRDefault="001A1935" w:rsidP="001A1935">
      <w:pPr>
        <w:rPr>
          <w:rFonts w:ascii="Arial" w:hAnsi="Arial" w:cs="Arial"/>
        </w:rPr>
      </w:pPr>
      <w:r w:rsidRPr="007A3835">
        <w:rPr>
          <w:rFonts w:ascii="Arial" w:hAnsi="Arial" w:cs="Arial"/>
        </w:rPr>
        <w:t xml:space="preserve"> [</w:t>
      </w:r>
      <w:r w:rsidRPr="007A3835">
        <w:rPr>
          <w:rFonts w:ascii="Arial" w:hAnsi="Arial" w:cs="Arial"/>
          <w:i/>
          <w:iCs/>
        </w:rPr>
        <w:t>state nature and components of the volunteering role</w:t>
      </w:r>
      <w:r w:rsidRPr="007A3835">
        <w:rPr>
          <w:rFonts w:ascii="Arial" w:hAnsi="Arial" w:cs="Arial"/>
        </w:rPr>
        <w:t>] and starts on [</w:t>
      </w:r>
      <w:r w:rsidRPr="007A3835">
        <w:rPr>
          <w:rFonts w:ascii="Arial" w:hAnsi="Arial" w:cs="Arial"/>
          <w:i/>
          <w:iCs/>
        </w:rPr>
        <w:t>date</w:t>
      </w:r>
      <w:r w:rsidRPr="007A3835">
        <w:rPr>
          <w:rFonts w:ascii="Arial" w:hAnsi="Arial" w:cs="Arial"/>
        </w:rPr>
        <w:t xml:space="preserve">]. </w:t>
      </w:r>
    </w:p>
    <w:p w:rsidR="001A1935" w:rsidRPr="007A3835" w:rsidRDefault="001A1935" w:rsidP="001A1935">
      <w:pPr>
        <w:rPr>
          <w:rFonts w:ascii="Arial" w:hAnsi="Arial" w:cs="Arial"/>
        </w:rPr>
      </w:pPr>
      <w:r w:rsidRPr="007A3835">
        <w:rPr>
          <w:rFonts w:ascii="Arial" w:hAnsi="Arial" w:cs="Arial"/>
        </w:rPr>
        <w:t>This volunteering role is designed to [</w:t>
      </w:r>
      <w:r w:rsidRPr="007A3835">
        <w:rPr>
          <w:rFonts w:ascii="Arial" w:hAnsi="Arial" w:cs="Arial"/>
          <w:i/>
          <w:iCs/>
        </w:rPr>
        <w:t>state how the volunteering role benefits the organisation</w:t>
      </w:r>
      <w:r w:rsidRPr="007A3835">
        <w:rPr>
          <w:rFonts w:ascii="Arial" w:hAnsi="Arial" w:cs="Arial"/>
        </w:rPr>
        <w:t xml:space="preserve">]. </w:t>
      </w:r>
    </w:p>
    <w:p w:rsidR="001A1935" w:rsidRPr="007A3835" w:rsidRDefault="001A1935" w:rsidP="001A1935">
      <w:pPr>
        <w:rPr>
          <w:rFonts w:ascii="Arial" w:hAnsi="Arial" w:cs="Arial"/>
          <w:b/>
          <w:bCs/>
        </w:rPr>
      </w:pPr>
      <w:r w:rsidRPr="007A3835">
        <w:rPr>
          <w:rFonts w:ascii="Arial" w:hAnsi="Arial" w:cs="Arial"/>
          <w:b/>
          <w:bCs/>
        </w:rPr>
        <w:t>You can expect BDSL</w:t>
      </w:r>
      <w:r w:rsidR="003F1871" w:rsidRPr="007A3835">
        <w:rPr>
          <w:rFonts w:ascii="Arial" w:hAnsi="Arial" w:cs="Arial"/>
          <w:b/>
          <w:bCs/>
        </w:rPr>
        <w:t xml:space="preserve"> to provide</w:t>
      </w:r>
      <w:r w:rsidRPr="007A3835">
        <w:rPr>
          <w:rFonts w:ascii="Arial" w:hAnsi="Arial" w:cs="Arial"/>
          <w:b/>
          <w:bCs/>
        </w:rPr>
        <w:t>:</w:t>
      </w:r>
    </w:p>
    <w:p w:rsidR="001A1935" w:rsidRPr="007A3835" w:rsidRDefault="001A1935" w:rsidP="001A1935">
      <w:pPr>
        <w:rPr>
          <w:rFonts w:ascii="Arial" w:hAnsi="Arial" w:cs="Arial"/>
          <w:b/>
          <w:bCs/>
        </w:rPr>
      </w:pPr>
      <w:r w:rsidRPr="007A3835">
        <w:rPr>
          <w:rFonts w:ascii="Arial" w:hAnsi="Arial" w:cs="Arial"/>
          <w:b/>
          <w:bCs/>
        </w:rPr>
        <w:t xml:space="preserve">Induction and training </w:t>
      </w:r>
    </w:p>
    <w:p w:rsidR="001A1935" w:rsidRPr="007A3835" w:rsidRDefault="001A1935" w:rsidP="001A1935">
      <w:pPr>
        <w:pStyle w:val="ListParagraph"/>
        <w:numPr>
          <w:ilvl w:val="0"/>
          <w:numId w:val="7"/>
        </w:numPr>
        <w:rPr>
          <w:rFonts w:ascii="Arial" w:hAnsi="Arial" w:cs="Arial"/>
          <w:b/>
        </w:rPr>
      </w:pPr>
      <w:r w:rsidRPr="007A3835">
        <w:rPr>
          <w:rFonts w:ascii="Arial" w:hAnsi="Arial" w:cs="Arial"/>
        </w:rPr>
        <w:t xml:space="preserve">To provide a thorough induction on the work of BDSL, its staff, your volunteering role and the induction and/or training you need to meet the responsibilities of this role. </w:t>
      </w:r>
    </w:p>
    <w:p w:rsidR="001A1935" w:rsidRPr="007A3835" w:rsidRDefault="001A1935" w:rsidP="001A1935">
      <w:pPr>
        <w:pStyle w:val="ListParagraph"/>
        <w:numPr>
          <w:ilvl w:val="0"/>
          <w:numId w:val="7"/>
        </w:numPr>
        <w:rPr>
          <w:rFonts w:ascii="Arial" w:hAnsi="Arial" w:cs="Arial"/>
          <w:b/>
        </w:rPr>
      </w:pPr>
      <w:r w:rsidRPr="007A3835">
        <w:rPr>
          <w:rFonts w:ascii="Arial" w:hAnsi="Arial" w:cs="Arial"/>
        </w:rPr>
        <w:t>To provide regular training that helps maintain health and safety and quality services for BDSL members</w:t>
      </w:r>
    </w:p>
    <w:p w:rsidR="001A1935" w:rsidRPr="007A3835" w:rsidRDefault="001A1935" w:rsidP="001A1935">
      <w:pPr>
        <w:rPr>
          <w:rFonts w:ascii="Arial" w:hAnsi="Arial" w:cs="Arial"/>
          <w:b/>
          <w:bCs/>
        </w:rPr>
      </w:pPr>
      <w:r w:rsidRPr="007A3835">
        <w:rPr>
          <w:rFonts w:ascii="Arial" w:hAnsi="Arial" w:cs="Arial"/>
          <w:b/>
          <w:bCs/>
        </w:rPr>
        <w:t>Regular support and flexibility</w:t>
      </w:r>
    </w:p>
    <w:p w:rsidR="001A1935" w:rsidRPr="007A3835" w:rsidRDefault="001A1935" w:rsidP="001A1935">
      <w:pPr>
        <w:pStyle w:val="ListParagraph"/>
        <w:numPr>
          <w:ilvl w:val="0"/>
          <w:numId w:val="8"/>
        </w:numPr>
        <w:rPr>
          <w:rFonts w:ascii="Arial" w:hAnsi="Arial" w:cs="Arial"/>
          <w:b/>
        </w:rPr>
      </w:pPr>
      <w:r w:rsidRPr="007A3835">
        <w:rPr>
          <w:rFonts w:ascii="Arial" w:hAnsi="Arial" w:cs="Arial"/>
        </w:rPr>
        <w:t xml:space="preserve">To explain the standards we expect for our services and to encourage and support you to achieve and maintain them; </w:t>
      </w:r>
    </w:p>
    <w:p w:rsidR="001A1935" w:rsidRPr="007A3835" w:rsidRDefault="001A1935" w:rsidP="001A1935">
      <w:pPr>
        <w:pStyle w:val="ListParagraph"/>
        <w:numPr>
          <w:ilvl w:val="0"/>
          <w:numId w:val="8"/>
        </w:numPr>
        <w:rPr>
          <w:rFonts w:ascii="Arial" w:hAnsi="Arial" w:cs="Arial"/>
          <w:b/>
        </w:rPr>
      </w:pPr>
      <w:r w:rsidRPr="007A3835">
        <w:rPr>
          <w:rFonts w:ascii="Arial" w:hAnsi="Arial" w:cs="Arial"/>
        </w:rPr>
        <w:t xml:space="preserve">To provide a named person who will meet with you regularly to discuss your volunteering and any successes and problems; </w:t>
      </w:r>
    </w:p>
    <w:p w:rsidR="001A1935" w:rsidRPr="007A3835" w:rsidRDefault="001A1935" w:rsidP="001A1935">
      <w:pPr>
        <w:pStyle w:val="ListParagraph"/>
        <w:numPr>
          <w:ilvl w:val="0"/>
          <w:numId w:val="8"/>
        </w:numPr>
        <w:rPr>
          <w:rFonts w:ascii="Arial" w:hAnsi="Arial" w:cs="Arial"/>
          <w:b/>
        </w:rPr>
      </w:pPr>
      <w:r w:rsidRPr="007A3835">
        <w:rPr>
          <w:rFonts w:ascii="Arial" w:hAnsi="Arial" w:cs="Arial"/>
        </w:rPr>
        <w:t xml:space="preserve">To do our best to help you develop your volunteering role with us. </w:t>
      </w:r>
    </w:p>
    <w:p w:rsidR="001A1935" w:rsidRPr="007A3835" w:rsidRDefault="001A1935" w:rsidP="001A1935">
      <w:pPr>
        <w:rPr>
          <w:rFonts w:ascii="Arial" w:hAnsi="Arial" w:cs="Arial"/>
          <w:b/>
          <w:bCs/>
        </w:rPr>
      </w:pPr>
      <w:r w:rsidRPr="007A3835">
        <w:rPr>
          <w:rFonts w:ascii="Arial" w:hAnsi="Arial" w:cs="Arial"/>
          <w:b/>
          <w:bCs/>
        </w:rPr>
        <w:t xml:space="preserve">Out of Pocket Expenses </w:t>
      </w:r>
    </w:p>
    <w:p w:rsidR="001A1935" w:rsidRPr="007A3835" w:rsidRDefault="001A1935" w:rsidP="001A1935">
      <w:pPr>
        <w:pStyle w:val="ListParagraph"/>
        <w:numPr>
          <w:ilvl w:val="0"/>
          <w:numId w:val="9"/>
        </w:numPr>
        <w:rPr>
          <w:rFonts w:ascii="Arial" w:hAnsi="Arial" w:cs="Arial"/>
          <w:b/>
        </w:rPr>
      </w:pPr>
      <w:r w:rsidRPr="007A3835">
        <w:rPr>
          <w:rFonts w:ascii="Arial" w:hAnsi="Arial" w:cs="Arial"/>
        </w:rPr>
        <w:t>To reimburse Out of Pocket expenses in line with the terms set out in the Volunteer Policy Document</w:t>
      </w:r>
      <w:r w:rsidR="0035799B">
        <w:rPr>
          <w:rFonts w:ascii="Arial" w:hAnsi="Arial" w:cs="Arial"/>
        </w:rPr>
        <w:t>. These can include</w:t>
      </w:r>
      <w:r w:rsidRPr="007A3835">
        <w:rPr>
          <w:rFonts w:ascii="Arial" w:hAnsi="Arial" w:cs="Arial"/>
        </w:rPr>
        <w:t xml:space="preserve">: </w:t>
      </w:r>
    </w:p>
    <w:p w:rsidR="001A1935" w:rsidRPr="007A3835" w:rsidRDefault="001A1935" w:rsidP="001A1935">
      <w:pPr>
        <w:pStyle w:val="ListParagraph"/>
        <w:numPr>
          <w:ilvl w:val="0"/>
          <w:numId w:val="9"/>
        </w:numPr>
        <w:rPr>
          <w:rFonts w:ascii="Arial" w:hAnsi="Arial" w:cs="Arial"/>
          <w:b/>
        </w:rPr>
      </w:pPr>
      <w:r w:rsidRPr="007A3835">
        <w:rPr>
          <w:rFonts w:ascii="Arial" w:hAnsi="Arial" w:cs="Arial"/>
        </w:rPr>
        <w:t>Travel and costs of fuel used in the course of your volunteering for BDSL</w:t>
      </w:r>
    </w:p>
    <w:p w:rsidR="001A1935" w:rsidRPr="007A3835" w:rsidRDefault="001A1935" w:rsidP="001A1935">
      <w:pPr>
        <w:pStyle w:val="ListParagraph"/>
        <w:numPr>
          <w:ilvl w:val="0"/>
          <w:numId w:val="9"/>
        </w:numPr>
        <w:rPr>
          <w:rFonts w:ascii="Arial" w:hAnsi="Arial" w:cs="Arial"/>
          <w:b/>
        </w:rPr>
      </w:pPr>
      <w:r w:rsidRPr="007A3835">
        <w:rPr>
          <w:rFonts w:ascii="Arial" w:hAnsi="Arial" w:cs="Arial"/>
        </w:rPr>
        <w:t>Meal expenses ( for full day’s volunteering</w:t>
      </w:r>
      <w:r w:rsidR="007A3835" w:rsidRPr="007A3835">
        <w:rPr>
          <w:rFonts w:ascii="Arial" w:hAnsi="Arial" w:cs="Arial"/>
        </w:rPr>
        <w:t xml:space="preserve"> only</w:t>
      </w:r>
      <w:r w:rsidRPr="007A3835">
        <w:rPr>
          <w:rFonts w:ascii="Arial" w:hAnsi="Arial" w:cs="Arial"/>
        </w:rPr>
        <w:t>)</w:t>
      </w:r>
    </w:p>
    <w:p w:rsidR="007A3835" w:rsidRPr="007A3835" w:rsidRDefault="007A3835" w:rsidP="007A3835">
      <w:pPr>
        <w:pStyle w:val="ListParagraph"/>
        <w:numPr>
          <w:ilvl w:val="0"/>
          <w:numId w:val="9"/>
        </w:numPr>
        <w:rPr>
          <w:rFonts w:ascii="Arial" w:hAnsi="Arial" w:cs="Arial"/>
        </w:rPr>
      </w:pPr>
      <w:r w:rsidRPr="007A3835">
        <w:rPr>
          <w:rFonts w:ascii="Arial" w:hAnsi="Arial" w:cs="Arial"/>
        </w:rPr>
        <w:t>Postage and telephone costs in connection with volunteering</w:t>
      </w:r>
    </w:p>
    <w:p w:rsidR="007A3835" w:rsidRPr="007A3835" w:rsidRDefault="007A3835" w:rsidP="007A3835">
      <w:pPr>
        <w:rPr>
          <w:rFonts w:ascii="Arial" w:hAnsi="Arial" w:cs="Arial"/>
        </w:rPr>
      </w:pPr>
      <w:r w:rsidRPr="007A3835">
        <w:rPr>
          <w:rFonts w:ascii="Arial" w:hAnsi="Arial" w:cs="Arial"/>
        </w:rPr>
        <w:t xml:space="preserve">Please be aware that total out of pocket expenses cannot exceed more than </w:t>
      </w:r>
      <w:r w:rsidRPr="00057A06">
        <w:rPr>
          <w:rFonts w:ascii="Arial" w:hAnsi="Arial" w:cs="Arial"/>
        </w:rPr>
        <w:t>£</w:t>
      </w:r>
      <w:r w:rsidR="00057A06" w:rsidRPr="00057A06">
        <w:rPr>
          <w:rFonts w:ascii="Arial" w:hAnsi="Arial" w:cs="Arial"/>
        </w:rPr>
        <w:t>5</w:t>
      </w:r>
      <w:r w:rsidRPr="007A3835">
        <w:rPr>
          <w:rFonts w:ascii="Arial" w:hAnsi="Arial" w:cs="Arial"/>
          <w:color w:val="FF0000"/>
        </w:rPr>
        <w:t xml:space="preserve"> </w:t>
      </w:r>
      <w:r w:rsidRPr="007A3835">
        <w:rPr>
          <w:rFonts w:ascii="Arial" w:hAnsi="Arial" w:cs="Arial"/>
        </w:rPr>
        <w:t>a day</w:t>
      </w:r>
    </w:p>
    <w:p w:rsidR="001A1935" w:rsidRPr="007A3835" w:rsidRDefault="001A1935" w:rsidP="007A3835">
      <w:pPr>
        <w:pStyle w:val="Default"/>
        <w:rPr>
          <w:sz w:val="22"/>
          <w:szCs w:val="22"/>
        </w:rPr>
      </w:pPr>
      <w:r w:rsidRPr="007A3835">
        <w:rPr>
          <w:sz w:val="22"/>
          <w:szCs w:val="22"/>
        </w:rPr>
        <w:t>Please keep all your receipts and attach them to your claim form so that we can</w:t>
      </w:r>
    </w:p>
    <w:p w:rsidR="007A3835" w:rsidRPr="007A3835" w:rsidRDefault="001A1935" w:rsidP="007A3835">
      <w:pPr>
        <w:pStyle w:val="Default"/>
        <w:ind w:left="360" w:hanging="360"/>
        <w:rPr>
          <w:sz w:val="22"/>
          <w:szCs w:val="22"/>
        </w:rPr>
      </w:pPr>
      <w:r w:rsidRPr="007A3835">
        <w:rPr>
          <w:sz w:val="22"/>
          <w:szCs w:val="22"/>
        </w:rPr>
        <w:t xml:space="preserve">reimburse your expenses. </w:t>
      </w:r>
    </w:p>
    <w:p w:rsidR="007A3835" w:rsidRDefault="007A3835" w:rsidP="007A3835">
      <w:pPr>
        <w:pStyle w:val="Default"/>
        <w:ind w:left="360" w:hanging="360"/>
        <w:rPr>
          <w:b/>
          <w:bCs/>
          <w:sz w:val="22"/>
          <w:szCs w:val="22"/>
        </w:rPr>
      </w:pPr>
    </w:p>
    <w:p w:rsidR="007A3835" w:rsidRDefault="007A3835" w:rsidP="007A3835">
      <w:pPr>
        <w:pStyle w:val="Default"/>
        <w:ind w:left="360" w:hanging="360"/>
        <w:rPr>
          <w:b/>
          <w:bCs/>
          <w:sz w:val="22"/>
          <w:szCs w:val="22"/>
        </w:rPr>
      </w:pPr>
    </w:p>
    <w:p w:rsidR="007A3835" w:rsidRDefault="007A3835" w:rsidP="007A3835">
      <w:pPr>
        <w:pStyle w:val="Default"/>
        <w:ind w:left="360" w:hanging="360"/>
        <w:rPr>
          <w:b/>
          <w:bCs/>
          <w:sz w:val="22"/>
          <w:szCs w:val="22"/>
        </w:rPr>
      </w:pPr>
    </w:p>
    <w:p w:rsidR="007A3835" w:rsidRDefault="007A3835" w:rsidP="007A3835">
      <w:pPr>
        <w:pStyle w:val="Default"/>
        <w:ind w:left="360" w:hanging="360"/>
        <w:rPr>
          <w:b/>
          <w:bCs/>
          <w:sz w:val="22"/>
          <w:szCs w:val="22"/>
        </w:rPr>
      </w:pPr>
    </w:p>
    <w:p w:rsidR="007A3835" w:rsidRDefault="007A3835" w:rsidP="007A3835">
      <w:pPr>
        <w:pStyle w:val="Default"/>
        <w:ind w:left="360" w:hanging="360"/>
        <w:rPr>
          <w:b/>
          <w:bCs/>
          <w:sz w:val="22"/>
          <w:szCs w:val="22"/>
        </w:rPr>
      </w:pPr>
    </w:p>
    <w:p w:rsidR="007A3835" w:rsidRDefault="007A3835" w:rsidP="007A3835">
      <w:pPr>
        <w:pStyle w:val="Default"/>
        <w:ind w:left="360" w:hanging="360"/>
        <w:rPr>
          <w:b/>
          <w:bCs/>
          <w:sz w:val="22"/>
          <w:szCs w:val="22"/>
        </w:rPr>
      </w:pPr>
    </w:p>
    <w:p w:rsidR="001A1935" w:rsidRPr="007A3835" w:rsidRDefault="007A3835" w:rsidP="007A3835">
      <w:pPr>
        <w:pStyle w:val="Default"/>
        <w:ind w:left="360" w:hanging="360"/>
        <w:rPr>
          <w:sz w:val="22"/>
          <w:szCs w:val="22"/>
        </w:rPr>
      </w:pPr>
      <w:r w:rsidRPr="007A3835">
        <w:rPr>
          <w:b/>
          <w:bCs/>
          <w:sz w:val="22"/>
          <w:szCs w:val="22"/>
        </w:rPr>
        <w:lastRenderedPageBreak/>
        <w:t>Health and S</w:t>
      </w:r>
      <w:r w:rsidR="001A1935" w:rsidRPr="007A3835">
        <w:rPr>
          <w:b/>
          <w:bCs/>
          <w:sz w:val="22"/>
          <w:szCs w:val="22"/>
        </w:rPr>
        <w:t xml:space="preserve">afety </w:t>
      </w:r>
    </w:p>
    <w:p w:rsidR="00EF0397" w:rsidRPr="007A3835" w:rsidRDefault="001A1935" w:rsidP="001A1935">
      <w:pPr>
        <w:pStyle w:val="ListParagraph"/>
        <w:numPr>
          <w:ilvl w:val="0"/>
          <w:numId w:val="12"/>
        </w:numPr>
        <w:rPr>
          <w:rFonts w:ascii="Arial" w:hAnsi="Arial" w:cs="Arial"/>
          <w:b/>
          <w:bCs/>
        </w:rPr>
      </w:pPr>
      <w:r w:rsidRPr="007A3835">
        <w:rPr>
          <w:rFonts w:ascii="Arial" w:hAnsi="Arial" w:cs="Arial"/>
        </w:rPr>
        <w:t>To provide adequate training and feedback in support of our health and safety policy, a copy of which is attached to the Volunteer Policy</w:t>
      </w:r>
    </w:p>
    <w:p w:rsidR="001A1935" w:rsidRPr="007A3835" w:rsidRDefault="001A1935" w:rsidP="00EF0397">
      <w:pPr>
        <w:rPr>
          <w:rFonts w:ascii="Arial" w:hAnsi="Arial" w:cs="Arial"/>
          <w:b/>
          <w:bCs/>
        </w:rPr>
      </w:pPr>
      <w:r w:rsidRPr="007A3835">
        <w:rPr>
          <w:rFonts w:ascii="Arial" w:hAnsi="Arial" w:cs="Arial"/>
          <w:b/>
          <w:bCs/>
        </w:rPr>
        <w:t xml:space="preserve">Insurance </w:t>
      </w:r>
    </w:p>
    <w:p w:rsidR="001A1935" w:rsidRPr="007A3835" w:rsidRDefault="001A1935" w:rsidP="001A1935">
      <w:pPr>
        <w:pStyle w:val="ListParagraph"/>
        <w:numPr>
          <w:ilvl w:val="0"/>
          <w:numId w:val="12"/>
        </w:numPr>
        <w:rPr>
          <w:rFonts w:ascii="Arial" w:hAnsi="Arial" w:cs="Arial"/>
          <w:bCs/>
        </w:rPr>
      </w:pPr>
      <w:r w:rsidRPr="007A3835">
        <w:rPr>
          <w:rFonts w:ascii="Arial" w:hAnsi="Arial" w:cs="Arial"/>
        </w:rPr>
        <w:t xml:space="preserve">To provide adequate insurance cover for volunteers whilst carrying out their volunteering roles which have been approved and authorised by us </w:t>
      </w:r>
    </w:p>
    <w:p w:rsidR="001A1935" w:rsidRPr="007A3835" w:rsidRDefault="007A3835" w:rsidP="001A1935">
      <w:pPr>
        <w:rPr>
          <w:rFonts w:ascii="Arial" w:hAnsi="Arial" w:cs="Arial"/>
          <w:b/>
          <w:bCs/>
        </w:rPr>
      </w:pPr>
      <w:r w:rsidRPr="007A3835">
        <w:rPr>
          <w:rFonts w:ascii="Arial" w:hAnsi="Arial" w:cs="Arial"/>
          <w:b/>
          <w:bCs/>
        </w:rPr>
        <w:t>Equal O</w:t>
      </w:r>
      <w:r w:rsidR="001A1935" w:rsidRPr="007A3835">
        <w:rPr>
          <w:rFonts w:ascii="Arial" w:hAnsi="Arial" w:cs="Arial"/>
          <w:b/>
          <w:bCs/>
        </w:rPr>
        <w:t xml:space="preserve">pportunities </w:t>
      </w:r>
    </w:p>
    <w:p w:rsidR="001A1935" w:rsidRPr="007A3835" w:rsidRDefault="001A1935" w:rsidP="001A1935">
      <w:pPr>
        <w:pStyle w:val="ListParagraph"/>
        <w:numPr>
          <w:ilvl w:val="0"/>
          <w:numId w:val="12"/>
        </w:numPr>
        <w:rPr>
          <w:rFonts w:ascii="Arial" w:hAnsi="Arial" w:cs="Arial"/>
        </w:rPr>
      </w:pPr>
      <w:r w:rsidRPr="007A3835">
        <w:rPr>
          <w:rFonts w:ascii="Arial" w:hAnsi="Arial" w:cs="Arial"/>
        </w:rPr>
        <w:t>To ensure that all volunteers are dealt with in accordance with our equal opportunities policy, a copy of which is</w:t>
      </w:r>
      <w:r w:rsidR="0035799B">
        <w:rPr>
          <w:rFonts w:ascii="Arial" w:hAnsi="Arial" w:cs="Arial"/>
        </w:rPr>
        <w:t xml:space="preserve"> attached to</w:t>
      </w:r>
      <w:r w:rsidRPr="007A3835">
        <w:rPr>
          <w:rFonts w:ascii="Arial" w:hAnsi="Arial" w:cs="Arial"/>
        </w:rPr>
        <w:t xml:space="preserve"> the Volunteer Policy</w:t>
      </w:r>
    </w:p>
    <w:p w:rsidR="001A1935" w:rsidRPr="007A3835" w:rsidRDefault="001A1935" w:rsidP="001A1935">
      <w:pPr>
        <w:rPr>
          <w:rFonts w:ascii="Arial" w:hAnsi="Arial" w:cs="Arial"/>
        </w:rPr>
      </w:pPr>
      <w:r w:rsidRPr="007A3835">
        <w:rPr>
          <w:rFonts w:ascii="Arial" w:hAnsi="Arial" w:cs="Arial"/>
          <w:b/>
          <w:bCs/>
        </w:rPr>
        <w:t>Problems</w:t>
      </w:r>
      <w:r w:rsidR="00831DB4" w:rsidRPr="007A3835">
        <w:rPr>
          <w:rFonts w:ascii="Arial" w:hAnsi="Arial" w:cs="Arial"/>
        </w:rPr>
        <w:t xml:space="preserve">, </w:t>
      </w:r>
      <w:r w:rsidR="00831DB4" w:rsidRPr="007A3835">
        <w:rPr>
          <w:rFonts w:ascii="Arial" w:hAnsi="Arial" w:cs="Arial"/>
          <w:b/>
        </w:rPr>
        <w:t>Complaints and Disputes</w:t>
      </w:r>
      <w:r w:rsidR="00831DB4" w:rsidRPr="007A3835">
        <w:rPr>
          <w:rFonts w:ascii="Arial" w:hAnsi="Arial" w:cs="Arial"/>
        </w:rPr>
        <w:t xml:space="preserve"> </w:t>
      </w:r>
      <w:r w:rsidRPr="007A3835">
        <w:rPr>
          <w:rFonts w:ascii="Arial" w:hAnsi="Arial" w:cs="Arial"/>
        </w:rPr>
        <w:t xml:space="preserve"> </w:t>
      </w:r>
    </w:p>
    <w:p w:rsidR="001A1935" w:rsidRPr="007A3835" w:rsidRDefault="001A1935" w:rsidP="00831DB4">
      <w:pPr>
        <w:pStyle w:val="ListParagraph"/>
        <w:numPr>
          <w:ilvl w:val="0"/>
          <w:numId w:val="12"/>
        </w:numPr>
        <w:rPr>
          <w:rFonts w:ascii="Arial" w:hAnsi="Arial" w:cs="Arial"/>
        </w:rPr>
      </w:pPr>
      <w:r w:rsidRPr="007A3835">
        <w:rPr>
          <w:rFonts w:ascii="Arial" w:hAnsi="Arial" w:cs="Arial"/>
        </w:rPr>
        <w:t xml:space="preserve">To try to resolve fairly any problems, complaints and difficulties you may have while you volunteer with us; </w:t>
      </w:r>
    </w:p>
    <w:p w:rsidR="001A1935" w:rsidRPr="007A3835" w:rsidRDefault="001A1935" w:rsidP="001A1935">
      <w:pPr>
        <w:pStyle w:val="ListParagraph"/>
        <w:numPr>
          <w:ilvl w:val="0"/>
          <w:numId w:val="12"/>
        </w:numPr>
        <w:rPr>
          <w:rFonts w:ascii="Arial" w:hAnsi="Arial" w:cs="Arial"/>
        </w:rPr>
      </w:pPr>
      <w:r w:rsidRPr="007A3835">
        <w:rPr>
          <w:rFonts w:ascii="Arial" w:hAnsi="Arial" w:cs="Arial"/>
        </w:rPr>
        <w:t xml:space="preserve">In the event of an unresolved problem, to offer an opportunity to </w:t>
      </w:r>
      <w:r w:rsidR="00252FA2" w:rsidRPr="007A3835">
        <w:rPr>
          <w:rFonts w:ascii="Arial" w:hAnsi="Arial" w:cs="Arial"/>
        </w:rPr>
        <w:t xml:space="preserve">use the Volunteer Complaints and Disputes procedure to ensure fairness and transparency </w:t>
      </w:r>
    </w:p>
    <w:p w:rsidR="001A1935" w:rsidRPr="007A3835" w:rsidRDefault="00252FA2" w:rsidP="001A1935">
      <w:pPr>
        <w:rPr>
          <w:rFonts w:ascii="Arial" w:hAnsi="Arial" w:cs="Arial"/>
          <w:b/>
        </w:rPr>
      </w:pPr>
      <w:r w:rsidRPr="007A3835">
        <w:rPr>
          <w:rFonts w:ascii="Arial" w:hAnsi="Arial" w:cs="Arial"/>
          <w:b/>
          <w:bCs/>
        </w:rPr>
        <w:t>T</w:t>
      </w:r>
      <w:r w:rsidR="001A1935" w:rsidRPr="007A3835">
        <w:rPr>
          <w:rFonts w:ascii="Arial" w:hAnsi="Arial" w:cs="Arial"/>
          <w:b/>
          <w:bCs/>
        </w:rPr>
        <w:t xml:space="preserve">he volunteer </w:t>
      </w:r>
    </w:p>
    <w:p w:rsidR="001A1935" w:rsidRPr="007A3835" w:rsidRDefault="001A1935" w:rsidP="001A1935">
      <w:pPr>
        <w:rPr>
          <w:rFonts w:ascii="Arial" w:hAnsi="Arial" w:cs="Arial"/>
        </w:rPr>
      </w:pPr>
      <w:r w:rsidRPr="007A3835">
        <w:rPr>
          <w:rFonts w:ascii="Arial" w:hAnsi="Arial" w:cs="Arial"/>
        </w:rPr>
        <w:t xml:space="preserve">We expect you: </w:t>
      </w:r>
    </w:p>
    <w:p w:rsidR="001A1935" w:rsidRPr="007A3835" w:rsidRDefault="001A1935" w:rsidP="00191BFF">
      <w:pPr>
        <w:pStyle w:val="ListParagraph"/>
        <w:numPr>
          <w:ilvl w:val="0"/>
          <w:numId w:val="15"/>
        </w:numPr>
        <w:rPr>
          <w:rFonts w:ascii="Arial" w:hAnsi="Arial" w:cs="Arial"/>
        </w:rPr>
      </w:pPr>
      <w:r w:rsidRPr="007A3835">
        <w:rPr>
          <w:rFonts w:ascii="Arial" w:hAnsi="Arial" w:cs="Arial"/>
        </w:rPr>
        <w:t>To help</w:t>
      </w:r>
      <w:r w:rsidR="00191BFF" w:rsidRPr="007A3835">
        <w:rPr>
          <w:rFonts w:ascii="Arial" w:hAnsi="Arial" w:cs="Arial"/>
        </w:rPr>
        <w:t xml:space="preserve"> BDSL to </w:t>
      </w:r>
      <w:r w:rsidRPr="007A3835">
        <w:rPr>
          <w:rFonts w:ascii="Arial" w:hAnsi="Arial" w:cs="Arial"/>
        </w:rPr>
        <w:t>[</w:t>
      </w:r>
      <w:r w:rsidRPr="007A3835">
        <w:rPr>
          <w:rFonts w:ascii="Arial" w:hAnsi="Arial" w:cs="Arial"/>
          <w:i/>
          <w:iCs/>
        </w:rPr>
        <w:t>describe role/function/services which the volunteer will be helping with</w:t>
      </w:r>
      <w:r w:rsidRPr="007A3835">
        <w:rPr>
          <w:rFonts w:ascii="Arial" w:hAnsi="Arial" w:cs="Arial"/>
        </w:rPr>
        <w:t xml:space="preserve">]; </w:t>
      </w:r>
    </w:p>
    <w:p w:rsidR="001A1935" w:rsidRPr="007A3835" w:rsidRDefault="001A1935" w:rsidP="001A1935">
      <w:pPr>
        <w:pStyle w:val="ListParagraph"/>
        <w:numPr>
          <w:ilvl w:val="0"/>
          <w:numId w:val="15"/>
        </w:numPr>
        <w:rPr>
          <w:rFonts w:ascii="Arial" w:hAnsi="Arial" w:cs="Arial"/>
        </w:rPr>
      </w:pPr>
      <w:r w:rsidRPr="007A3835">
        <w:rPr>
          <w:rFonts w:ascii="Arial" w:hAnsi="Arial" w:cs="Arial"/>
        </w:rPr>
        <w:t xml:space="preserve">To perform your volunteering role to the best of your ability; </w:t>
      </w:r>
    </w:p>
    <w:p w:rsidR="001A1935" w:rsidRPr="007A3835" w:rsidRDefault="001A1935" w:rsidP="001A1935">
      <w:pPr>
        <w:pStyle w:val="ListParagraph"/>
        <w:numPr>
          <w:ilvl w:val="0"/>
          <w:numId w:val="15"/>
        </w:numPr>
        <w:rPr>
          <w:rFonts w:ascii="Arial" w:hAnsi="Arial" w:cs="Arial"/>
        </w:rPr>
      </w:pPr>
      <w:r w:rsidRPr="007A3835">
        <w:rPr>
          <w:rFonts w:ascii="Arial" w:hAnsi="Arial" w:cs="Arial"/>
        </w:rPr>
        <w:t>To follow the organisation’s procedures and standards, including health and safety and equal opportunities, in relation to i</w:t>
      </w:r>
      <w:r w:rsidR="00191BFF" w:rsidRPr="007A3835">
        <w:rPr>
          <w:rFonts w:ascii="Arial" w:hAnsi="Arial" w:cs="Arial"/>
        </w:rPr>
        <w:t>ts staff, volunteers and members</w:t>
      </w:r>
      <w:r w:rsidRPr="007A3835">
        <w:rPr>
          <w:rFonts w:ascii="Arial" w:hAnsi="Arial" w:cs="Arial"/>
        </w:rPr>
        <w:t xml:space="preserve">; </w:t>
      </w:r>
    </w:p>
    <w:p w:rsidR="001A1935" w:rsidRPr="007A3835" w:rsidRDefault="001A1935" w:rsidP="001A1935">
      <w:pPr>
        <w:pStyle w:val="ListParagraph"/>
        <w:numPr>
          <w:ilvl w:val="0"/>
          <w:numId w:val="15"/>
        </w:numPr>
        <w:rPr>
          <w:rFonts w:ascii="Arial" w:hAnsi="Arial" w:cs="Arial"/>
        </w:rPr>
      </w:pPr>
      <w:r w:rsidRPr="007A3835">
        <w:rPr>
          <w:rFonts w:ascii="Arial" w:hAnsi="Arial" w:cs="Arial"/>
        </w:rPr>
        <w:t>To maintain the confidential information of the</w:t>
      </w:r>
      <w:r w:rsidR="00191BFF" w:rsidRPr="007A3835">
        <w:rPr>
          <w:rFonts w:ascii="Arial" w:hAnsi="Arial" w:cs="Arial"/>
        </w:rPr>
        <w:t xml:space="preserve"> organisation and of its members</w:t>
      </w:r>
      <w:r w:rsidRPr="007A3835">
        <w:rPr>
          <w:rFonts w:ascii="Arial" w:hAnsi="Arial" w:cs="Arial"/>
        </w:rPr>
        <w:t xml:space="preserve">; </w:t>
      </w:r>
    </w:p>
    <w:p w:rsidR="001A1935" w:rsidRPr="007A3835" w:rsidRDefault="001A1935" w:rsidP="001A1935">
      <w:pPr>
        <w:pStyle w:val="ListParagraph"/>
        <w:numPr>
          <w:ilvl w:val="0"/>
          <w:numId w:val="15"/>
        </w:numPr>
        <w:rPr>
          <w:rFonts w:ascii="Arial" w:hAnsi="Arial" w:cs="Arial"/>
        </w:rPr>
      </w:pPr>
      <w:r w:rsidRPr="007A3835">
        <w:rPr>
          <w:rFonts w:ascii="Arial" w:hAnsi="Arial" w:cs="Arial"/>
        </w:rPr>
        <w:t xml:space="preserve">To meet the time commitments and standards which have been mutually agreed to and to give reasonable notice so other arrangements can be made when this is not possible; </w:t>
      </w:r>
    </w:p>
    <w:p w:rsidR="00191BFF" w:rsidRPr="007A3835" w:rsidRDefault="00191BFF" w:rsidP="001A1935">
      <w:pPr>
        <w:pStyle w:val="ListParagraph"/>
        <w:numPr>
          <w:ilvl w:val="0"/>
          <w:numId w:val="15"/>
        </w:numPr>
        <w:rPr>
          <w:rFonts w:ascii="Arial" w:hAnsi="Arial" w:cs="Arial"/>
        </w:rPr>
      </w:pPr>
      <w:r w:rsidRPr="007A3835">
        <w:rPr>
          <w:rFonts w:ascii="Arial" w:hAnsi="Arial" w:cs="Arial"/>
        </w:rPr>
        <w:t>To participa</w:t>
      </w:r>
      <w:bookmarkStart w:id="0" w:name="_GoBack"/>
      <w:bookmarkEnd w:id="0"/>
      <w:r w:rsidRPr="007A3835">
        <w:rPr>
          <w:rFonts w:ascii="Arial" w:hAnsi="Arial" w:cs="Arial"/>
        </w:rPr>
        <w:t>te in training identified as important, particularly relating to health and safety, child protection and quality of service delivery</w:t>
      </w:r>
    </w:p>
    <w:p w:rsidR="001A1935" w:rsidRPr="007A3835" w:rsidRDefault="001A1935" w:rsidP="001A1935">
      <w:pPr>
        <w:pStyle w:val="ListParagraph"/>
        <w:numPr>
          <w:ilvl w:val="0"/>
          <w:numId w:val="15"/>
        </w:numPr>
        <w:rPr>
          <w:rFonts w:ascii="Arial" w:hAnsi="Arial" w:cs="Arial"/>
        </w:rPr>
      </w:pPr>
      <w:r w:rsidRPr="007A3835">
        <w:rPr>
          <w:rFonts w:ascii="Arial" w:hAnsi="Arial" w:cs="Arial"/>
        </w:rPr>
        <w:t xml:space="preserve">To agree to a Criminal Records Bureau check being carried out where necessary. </w:t>
      </w:r>
    </w:p>
    <w:p w:rsidR="0035799B" w:rsidRDefault="0035799B" w:rsidP="001A1935">
      <w:pPr>
        <w:rPr>
          <w:rFonts w:ascii="Arial" w:hAnsi="Arial" w:cs="Arial"/>
          <w:i/>
        </w:rPr>
      </w:pPr>
    </w:p>
    <w:p w:rsidR="007A3835" w:rsidRPr="0035799B" w:rsidRDefault="007A3835" w:rsidP="001A1935">
      <w:pPr>
        <w:rPr>
          <w:rFonts w:ascii="Arial" w:hAnsi="Arial" w:cs="Arial"/>
          <w:i/>
        </w:rPr>
      </w:pPr>
      <w:r>
        <w:rPr>
          <w:rFonts w:ascii="Arial" w:hAnsi="Arial" w:cs="Arial"/>
          <w:b/>
        </w:rPr>
        <w:t>Signed: (Volunteer) …………………………………………..</w:t>
      </w:r>
      <w:r>
        <w:rPr>
          <w:rFonts w:ascii="Arial" w:hAnsi="Arial" w:cs="Arial"/>
          <w:b/>
        </w:rPr>
        <w:tab/>
      </w:r>
      <w:r>
        <w:rPr>
          <w:rFonts w:ascii="Arial" w:hAnsi="Arial" w:cs="Arial"/>
          <w:b/>
        </w:rPr>
        <w:tab/>
        <w:t>Date: ……………………..</w:t>
      </w:r>
    </w:p>
    <w:p w:rsidR="0035799B" w:rsidRDefault="0035799B" w:rsidP="001A1935">
      <w:pPr>
        <w:rPr>
          <w:rFonts w:ascii="Arial" w:hAnsi="Arial" w:cs="Arial"/>
          <w:b/>
        </w:rPr>
      </w:pPr>
    </w:p>
    <w:p w:rsidR="007A3835" w:rsidRDefault="007A3835" w:rsidP="001A1935">
      <w:pPr>
        <w:rPr>
          <w:rFonts w:ascii="Arial" w:hAnsi="Arial" w:cs="Arial"/>
          <w:b/>
        </w:rPr>
      </w:pPr>
      <w:r>
        <w:rPr>
          <w:rFonts w:ascii="Arial" w:hAnsi="Arial" w:cs="Arial"/>
          <w:b/>
        </w:rPr>
        <w:t xml:space="preserve">Signed: </w:t>
      </w:r>
      <w:r w:rsidR="00057A06">
        <w:rPr>
          <w:rFonts w:ascii="Arial" w:hAnsi="Arial" w:cs="Arial"/>
          <w:b/>
        </w:rPr>
        <w:t>(BDSL Officer</w:t>
      </w:r>
      <w:r>
        <w:rPr>
          <w:rFonts w:ascii="Arial" w:hAnsi="Arial" w:cs="Arial"/>
          <w:b/>
        </w:rPr>
        <w:t>) …………………………………………..</w:t>
      </w:r>
      <w:r>
        <w:rPr>
          <w:rFonts w:ascii="Arial" w:hAnsi="Arial" w:cs="Arial"/>
          <w:b/>
        </w:rPr>
        <w:tab/>
        <w:t>Date: ……………………..</w:t>
      </w:r>
    </w:p>
    <w:p w:rsidR="0035799B" w:rsidRPr="007A3835" w:rsidRDefault="0035799B" w:rsidP="001A1935">
      <w:pPr>
        <w:rPr>
          <w:rFonts w:ascii="Arial" w:hAnsi="Arial" w:cs="Arial"/>
          <w:b/>
        </w:rPr>
      </w:pPr>
      <w:r w:rsidRPr="007A3835">
        <w:rPr>
          <w:rFonts w:ascii="Arial" w:hAnsi="Arial" w:cs="Arial"/>
          <w:i/>
        </w:rPr>
        <w:t>This agreement is binding in honour only, is not intended to be a legally binding contract between us and may be cancelled at any time at the discretion of either party. Neither of us intends any employment relationship to be created either now or at any time in the future</w:t>
      </w:r>
    </w:p>
    <w:sectPr w:rsidR="0035799B" w:rsidRPr="007A3835" w:rsidSect="00C532B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6AA" w:rsidRDefault="000C76AA" w:rsidP="0024756B">
      <w:pPr>
        <w:spacing w:after="0" w:line="240" w:lineRule="auto"/>
      </w:pPr>
      <w:r>
        <w:separator/>
      </w:r>
    </w:p>
  </w:endnote>
  <w:endnote w:type="continuationSeparator" w:id="0">
    <w:p w:rsidR="000C76AA" w:rsidRDefault="000C76AA" w:rsidP="00247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6B" w:rsidRPr="0024756B" w:rsidRDefault="0024756B" w:rsidP="0024756B">
    <w:pPr>
      <w:pStyle w:val="Footer"/>
      <w:jc w:val="center"/>
      <w:rPr>
        <w:b/>
      </w:rPr>
    </w:pPr>
    <w:r>
      <w:rPr>
        <w:b/>
      </w:rPr>
      <w:t>BDSL Volunteer Agreement</w:t>
    </w:r>
  </w:p>
  <w:p w:rsidR="0024756B" w:rsidRDefault="00247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6AA" w:rsidRDefault="000C76AA" w:rsidP="0024756B">
      <w:pPr>
        <w:spacing w:after="0" w:line="240" w:lineRule="auto"/>
      </w:pPr>
      <w:r>
        <w:separator/>
      </w:r>
    </w:p>
  </w:footnote>
  <w:footnote w:type="continuationSeparator" w:id="0">
    <w:p w:rsidR="000C76AA" w:rsidRDefault="000C76AA" w:rsidP="00247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03702"/>
      <w:docPartObj>
        <w:docPartGallery w:val="Watermarks"/>
        <w:docPartUnique/>
      </w:docPartObj>
    </w:sdtPr>
    <w:sdtContent>
      <w:p w:rsidR="00953292" w:rsidRDefault="005D300C">
        <w:pPr>
          <w:pStyle w:val="Header"/>
        </w:pPr>
        <w:r w:rsidRPr="005D300C">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F6D"/>
    <w:multiLevelType w:val="hybridMultilevel"/>
    <w:tmpl w:val="821C0E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D04A64"/>
    <w:multiLevelType w:val="hybridMultilevel"/>
    <w:tmpl w:val="25C4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B4241"/>
    <w:multiLevelType w:val="hybridMultilevel"/>
    <w:tmpl w:val="5570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61799E"/>
    <w:multiLevelType w:val="hybridMultilevel"/>
    <w:tmpl w:val="5DC0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EE697D"/>
    <w:multiLevelType w:val="hybridMultilevel"/>
    <w:tmpl w:val="551A1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A579AD"/>
    <w:multiLevelType w:val="hybridMultilevel"/>
    <w:tmpl w:val="65002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4FD268F"/>
    <w:multiLevelType w:val="hybridMultilevel"/>
    <w:tmpl w:val="1064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0A7659"/>
    <w:multiLevelType w:val="hybridMultilevel"/>
    <w:tmpl w:val="31D4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691925"/>
    <w:multiLevelType w:val="hybridMultilevel"/>
    <w:tmpl w:val="9B1E5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AA95C87"/>
    <w:multiLevelType w:val="hybridMultilevel"/>
    <w:tmpl w:val="E1004222"/>
    <w:lvl w:ilvl="0" w:tplc="EC54D826">
      <w:numFmt w:val="bullet"/>
      <w:lvlText w:val="–"/>
      <w:lvlJc w:val="left"/>
      <w:pPr>
        <w:ind w:left="9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827511"/>
    <w:multiLevelType w:val="hybridMultilevel"/>
    <w:tmpl w:val="A600E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4F1405"/>
    <w:multiLevelType w:val="hybridMultilevel"/>
    <w:tmpl w:val="5684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B3794C"/>
    <w:multiLevelType w:val="hybridMultilevel"/>
    <w:tmpl w:val="69CEA3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7BA24180"/>
    <w:multiLevelType w:val="hybridMultilevel"/>
    <w:tmpl w:val="2DD0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13483D"/>
    <w:multiLevelType w:val="hybridMultilevel"/>
    <w:tmpl w:val="33DCF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043F09"/>
    <w:multiLevelType w:val="hybridMultilevel"/>
    <w:tmpl w:val="085613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9"/>
  </w:num>
  <w:num w:numId="3">
    <w:abstractNumId w:val="15"/>
  </w:num>
  <w:num w:numId="4">
    <w:abstractNumId w:val="4"/>
  </w:num>
  <w:num w:numId="5">
    <w:abstractNumId w:val="2"/>
  </w:num>
  <w:num w:numId="6">
    <w:abstractNumId w:val="0"/>
  </w:num>
  <w:num w:numId="7">
    <w:abstractNumId w:val="11"/>
  </w:num>
  <w:num w:numId="8">
    <w:abstractNumId w:val="12"/>
  </w:num>
  <w:num w:numId="9">
    <w:abstractNumId w:val="7"/>
  </w:num>
  <w:num w:numId="10">
    <w:abstractNumId w:val="1"/>
  </w:num>
  <w:num w:numId="11">
    <w:abstractNumId w:val="14"/>
  </w:num>
  <w:num w:numId="12">
    <w:abstractNumId w:val="3"/>
  </w:num>
  <w:num w:numId="13">
    <w:abstractNumId w:val="13"/>
  </w:num>
  <w:num w:numId="14">
    <w:abstractNumId w:val="10"/>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1935"/>
    <w:rsid w:val="00057A06"/>
    <w:rsid w:val="000C76AA"/>
    <w:rsid w:val="00191BFF"/>
    <w:rsid w:val="001A1935"/>
    <w:rsid w:val="0024756B"/>
    <w:rsid w:val="00252FA2"/>
    <w:rsid w:val="002B236E"/>
    <w:rsid w:val="003463DB"/>
    <w:rsid w:val="00350744"/>
    <w:rsid w:val="0035799B"/>
    <w:rsid w:val="003E1218"/>
    <w:rsid w:val="003F1871"/>
    <w:rsid w:val="005D300C"/>
    <w:rsid w:val="00664B3F"/>
    <w:rsid w:val="00721069"/>
    <w:rsid w:val="007A3835"/>
    <w:rsid w:val="00831DB4"/>
    <w:rsid w:val="0090540F"/>
    <w:rsid w:val="00953292"/>
    <w:rsid w:val="00C532B7"/>
    <w:rsid w:val="00CE5D39"/>
    <w:rsid w:val="00CF1AD0"/>
    <w:rsid w:val="00EF03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93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A1935"/>
    <w:pPr>
      <w:ind w:left="720"/>
      <w:contextualSpacing/>
    </w:pPr>
  </w:style>
  <w:style w:type="paragraph" w:styleId="BalloonText">
    <w:name w:val="Balloon Text"/>
    <w:basedOn w:val="Normal"/>
    <w:link w:val="BalloonTextChar"/>
    <w:uiPriority w:val="99"/>
    <w:semiHidden/>
    <w:unhideWhenUsed/>
    <w:rsid w:val="0024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6B"/>
    <w:rPr>
      <w:rFonts w:ascii="Tahoma" w:hAnsi="Tahoma" w:cs="Tahoma"/>
      <w:sz w:val="16"/>
      <w:szCs w:val="16"/>
    </w:rPr>
  </w:style>
  <w:style w:type="paragraph" w:styleId="Header">
    <w:name w:val="header"/>
    <w:basedOn w:val="Normal"/>
    <w:link w:val="HeaderChar"/>
    <w:uiPriority w:val="99"/>
    <w:unhideWhenUsed/>
    <w:rsid w:val="00247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56B"/>
  </w:style>
  <w:style w:type="paragraph" w:styleId="Footer">
    <w:name w:val="footer"/>
    <w:basedOn w:val="Normal"/>
    <w:link w:val="FooterChar"/>
    <w:uiPriority w:val="99"/>
    <w:unhideWhenUsed/>
    <w:rsid w:val="00247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93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A1935"/>
    <w:pPr>
      <w:ind w:left="720"/>
      <w:contextualSpacing/>
    </w:pPr>
  </w:style>
  <w:style w:type="paragraph" w:styleId="BalloonText">
    <w:name w:val="Balloon Text"/>
    <w:basedOn w:val="Normal"/>
    <w:link w:val="BalloonTextChar"/>
    <w:uiPriority w:val="99"/>
    <w:semiHidden/>
    <w:unhideWhenUsed/>
    <w:rsid w:val="0024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6B"/>
    <w:rPr>
      <w:rFonts w:ascii="Tahoma" w:hAnsi="Tahoma" w:cs="Tahoma"/>
      <w:sz w:val="16"/>
      <w:szCs w:val="16"/>
    </w:rPr>
  </w:style>
  <w:style w:type="paragraph" w:styleId="Header">
    <w:name w:val="header"/>
    <w:basedOn w:val="Normal"/>
    <w:link w:val="HeaderChar"/>
    <w:uiPriority w:val="99"/>
    <w:unhideWhenUsed/>
    <w:rsid w:val="00247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56B"/>
  </w:style>
  <w:style w:type="paragraph" w:styleId="Footer">
    <w:name w:val="footer"/>
    <w:basedOn w:val="Normal"/>
    <w:link w:val="FooterChar"/>
    <w:uiPriority w:val="99"/>
    <w:unhideWhenUsed/>
    <w:rsid w:val="00247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56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Steve</cp:lastModifiedBy>
  <cp:revision>5</cp:revision>
  <cp:lastPrinted>2011-04-15T13:57:00Z</cp:lastPrinted>
  <dcterms:created xsi:type="dcterms:W3CDTF">2011-05-11T16:11:00Z</dcterms:created>
  <dcterms:modified xsi:type="dcterms:W3CDTF">2011-05-18T08:43:00Z</dcterms:modified>
</cp:coreProperties>
</file>